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0052C7" w:rsidRDefault="00EE240C" w:rsidP="00DC5B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52C7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0052C7" w:rsidRPr="000052C7">
        <w:rPr>
          <w:rFonts w:ascii="Times New Roman" w:hAnsi="Times New Roman"/>
          <w:b w:val="0"/>
          <w:sz w:val="28"/>
          <w:szCs w:val="28"/>
        </w:rPr>
        <w:t>решения Совета депутатов ЗАТО г. Железногорск «</w:t>
      </w:r>
      <w:r w:rsidR="000052C7" w:rsidRPr="000052C7">
        <w:rPr>
          <w:rFonts w:ascii="Times New Roman" w:hAnsi="Times New Roman"/>
          <w:b w:val="0"/>
          <w:bCs w:val="0"/>
          <w:sz w:val="28"/>
          <w:szCs w:val="28"/>
        </w:rPr>
        <w:t xml:space="preserve">О внесении изменений в решение Совета депутатов ЗАТО г. Железногорск от 28.04.2011 № 14-88Р </w:t>
      </w:r>
      <w:r w:rsidR="00526FAA" w:rsidRPr="00526FAA">
        <w:rPr>
          <w:rFonts w:ascii="Times New Roman" w:hAnsi="Times New Roman"/>
          <w:b w:val="0"/>
          <w:bCs w:val="0"/>
          <w:sz w:val="28"/>
          <w:szCs w:val="28"/>
        </w:rPr>
        <w:t>“</w:t>
      </w:r>
      <w:r w:rsidR="000052C7" w:rsidRPr="000052C7">
        <w:rPr>
          <w:rFonts w:ascii="Times New Roman" w:hAnsi="Times New Roman"/>
          <w:b w:val="0"/>
          <w:bCs w:val="0"/>
          <w:sz w:val="28"/>
          <w:szCs w:val="28"/>
        </w:rPr>
        <w:t>Об утверждении Положения о публичных слушаниях в ЗАТО Железногорск</w:t>
      </w:r>
      <w:r w:rsidR="00526FAA" w:rsidRPr="00526FAA">
        <w:rPr>
          <w:rFonts w:ascii="Times New Roman" w:hAnsi="Times New Roman"/>
          <w:b w:val="0"/>
          <w:bCs w:val="0"/>
          <w:sz w:val="28"/>
          <w:szCs w:val="28"/>
        </w:rPr>
        <w:t>”</w:t>
      </w:r>
      <w:r w:rsidR="000052C7" w:rsidRPr="000052C7">
        <w:rPr>
          <w:rFonts w:ascii="Times New Roman" w:hAnsi="Times New Roman"/>
          <w:b w:val="0"/>
          <w:bCs w:val="0"/>
          <w:sz w:val="28"/>
          <w:szCs w:val="28"/>
        </w:rPr>
        <w:t>»</w:t>
      </w:r>
    </w:p>
    <w:p w:rsidR="00BD6CBA" w:rsidRPr="000052C7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63DAA">
        <w:rPr>
          <w:rFonts w:ascii="Times New Roman" w:hAnsi="Times New Roman"/>
          <w:sz w:val="28"/>
          <w:szCs w:val="28"/>
        </w:rPr>
        <w:t xml:space="preserve">проекта </w:t>
      </w:r>
      <w:r w:rsidR="000052C7" w:rsidRPr="000052C7">
        <w:rPr>
          <w:rFonts w:ascii="Times New Roman" w:hAnsi="Times New Roman"/>
          <w:sz w:val="28"/>
          <w:szCs w:val="28"/>
        </w:rPr>
        <w:t>решения Совета депутатов ЗАТО г. Железногорск «</w:t>
      </w:r>
      <w:r w:rsidR="000052C7" w:rsidRPr="000052C7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C042B5">
        <w:rPr>
          <w:rFonts w:ascii="Times New Roman" w:hAnsi="Times New Roman"/>
          <w:bCs/>
          <w:sz w:val="28"/>
          <w:szCs w:val="28"/>
        </w:rPr>
        <w:br/>
      </w:r>
      <w:r w:rsidR="000052C7" w:rsidRPr="000052C7">
        <w:rPr>
          <w:rFonts w:ascii="Times New Roman" w:hAnsi="Times New Roman"/>
          <w:bCs/>
          <w:sz w:val="28"/>
          <w:szCs w:val="28"/>
        </w:rPr>
        <w:t xml:space="preserve">в решение Совета депутатов ЗАТО г. Железногорск от 28.04.2011 № 14-88Р </w:t>
      </w:r>
      <w:r w:rsidR="00C042B5" w:rsidRPr="00C042B5">
        <w:rPr>
          <w:rFonts w:ascii="Times New Roman" w:hAnsi="Times New Roman"/>
          <w:bCs/>
          <w:sz w:val="28"/>
          <w:szCs w:val="28"/>
        </w:rPr>
        <w:t>“</w:t>
      </w:r>
      <w:r w:rsidR="000052C7" w:rsidRPr="000052C7">
        <w:rPr>
          <w:rFonts w:ascii="Times New Roman" w:hAnsi="Times New Roman"/>
          <w:bCs/>
          <w:sz w:val="28"/>
          <w:szCs w:val="28"/>
        </w:rPr>
        <w:t>Об утверждении Положения о публичных слушаниях в ЗАТО Железногорск</w:t>
      </w:r>
      <w:r w:rsidR="00C042B5" w:rsidRPr="00C042B5">
        <w:rPr>
          <w:rFonts w:ascii="Times New Roman" w:hAnsi="Times New Roman"/>
          <w:bCs/>
          <w:sz w:val="28"/>
          <w:szCs w:val="28"/>
        </w:rPr>
        <w:t>”</w:t>
      </w:r>
      <w:r w:rsidR="000052C7" w:rsidRPr="000052C7">
        <w:rPr>
          <w:rFonts w:ascii="Times New Roman" w:hAnsi="Times New Roman"/>
          <w:bCs/>
          <w:sz w:val="28"/>
          <w:szCs w:val="28"/>
        </w:rPr>
        <w:t>»</w:t>
      </w:r>
      <w:r w:rsidR="00752213" w:rsidRPr="00F521F3">
        <w:rPr>
          <w:rFonts w:ascii="Times New Roman" w:hAnsi="Times New Roman"/>
          <w:sz w:val="28"/>
          <w:szCs w:val="28"/>
        </w:rPr>
        <w:t xml:space="preserve"> </w:t>
      </w:r>
      <w:r w:rsidRPr="00F521F3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F72884">
        <w:rPr>
          <w:rFonts w:ascii="Times New Roman" w:hAnsi="Times New Roman"/>
          <w:sz w:val="28"/>
          <w:szCs w:val="28"/>
        </w:rPr>
        <w:t>1</w:t>
      </w:r>
      <w:r w:rsidR="00F72884">
        <w:rPr>
          <w:rFonts w:ascii="Times New Roman" w:hAnsi="Times New Roman"/>
          <w:sz w:val="28"/>
          <w:szCs w:val="28"/>
          <w:lang w:val="en-US"/>
        </w:rPr>
        <w:t>8</w:t>
      </w:r>
      <w:r w:rsidR="00B7563F">
        <w:rPr>
          <w:rFonts w:ascii="Times New Roman" w:hAnsi="Times New Roman"/>
          <w:sz w:val="28"/>
          <w:szCs w:val="28"/>
        </w:rPr>
        <w:t>.</w:t>
      </w:r>
      <w:r w:rsidR="004C1342">
        <w:rPr>
          <w:rFonts w:ascii="Times New Roman" w:hAnsi="Times New Roman"/>
          <w:sz w:val="28"/>
          <w:szCs w:val="28"/>
        </w:rPr>
        <w:t>04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72884">
        <w:rPr>
          <w:rFonts w:ascii="Times New Roman" w:hAnsi="Times New Roman"/>
          <w:sz w:val="28"/>
          <w:szCs w:val="28"/>
        </w:rPr>
        <w:t>0</w:t>
      </w:r>
      <w:r w:rsidR="00F72884">
        <w:rPr>
          <w:rFonts w:ascii="Times New Roman" w:hAnsi="Times New Roman"/>
          <w:sz w:val="28"/>
          <w:szCs w:val="28"/>
          <w:lang w:val="en-US"/>
        </w:rPr>
        <w:t>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F521F3">
        <w:rPr>
          <w:rFonts w:ascii="Times New Roman" w:hAnsi="Times New Roman"/>
          <w:sz w:val="28"/>
          <w:szCs w:val="28"/>
        </w:rPr>
        <w:t>05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52C7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9FC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42B"/>
    <w:rsid w:val="001C3B71"/>
    <w:rsid w:val="001D069D"/>
    <w:rsid w:val="001D6710"/>
    <w:rsid w:val="001E047F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AD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342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6FAA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885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956D7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A9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3DAA"/>
    <w:rsid w:val="00A64DB1"/>
    <w:rsid w:val="00A700BF"/>
    <w:rsid w:val="00A73B04"/>
    <w:rsid w:val="00A73BAF"/>
    <w:rsid w:val="00A74BB0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4878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3D78"/>
    <w:rsid w:val="00BE4D76"/>
    <w:rsid w:val="00BF11BC"/>
    <w:rsid w:val="00BF27E0"/>
    <w:rsid w:val="00BF2862"/>
    <w:rsid w:val="00BF2910"/>
    <w:rsid w:val="00BF3653"/>
    <w:rsid w:val="00BF40E8"/>
    <w:rsid w:val="00C042B5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0DDE"/>
    <w:rsid w:val="00D24AF2"/>
    <w:rsid w:val="00D26567"/>
    <w:rsid w:val="00D317BD"/>
    <w:rsid w:val="00D43AF4"/>
    <w:rsid w:val="00D463A9"/>
    <w:rsid w:val="00D601A6"/>
    <w:rsid w:val="00D62DDE"/>
    <w:rsid w:val="00D64AD9"/>
    <w:rsid w:val="00D7139D"/>
    <w:rsid w:val="00D763AE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0C1B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21F3"/>
    <w:rsid w:val="00F54E46"/>
    <w:rsid w:val="00F561C8"/>
    <w:rsid w:val="00F56ACF"/>
    <w:rsid w:val="00F63C19"/>
    <w:rsid w:val="00F66CF8"/>
    <w:rsid w:val="00F66E60"/>
    <w:rsid w:val="00F70FF2"/>
    <w:rsid w:val="00F727A0"/>
    <w:rsid w:val="00F72884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140</cp:revision>
  <dcterms:created xsi:type="dcterms:W3CDTF">2017-06-07T07:23:00Z</dcterms:created>
  <dcterms:modified xsi:type="dcterms:W3CDTF">2023-04-18T03:15:00Z</dcterms:modified>
</cp:coreProperties>
</file>